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37CFE1C3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03CF2E7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3E368DC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2ECD8DD3" wp14:editId="1EC6B1CB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4DE90EF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00F0CCA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30E7630E" w14:textId="287FEE43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DE6578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3.1(2)</w:t>
            </w:r>
          </w:p>
        </w:tc>
      </w:tr>
      <w:tr w:rsidR="0068664E" w:rsidRPr="00FC3230" w14:paraId="7623E91E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3D14B45E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E58570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7E10BD47" w14:textId="77FA415A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DE6578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633A3D09" w14:textId="294CD1A6" w:rsidR="0068664E" w:rsidRPr="00F02C4C" w:rsidRDefault="00DE6578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27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4C446001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5AB30D2C" w14:textId="09C16D6B" w:rsidR="00082C80" w:rsidRPr="003E4EF4" w:rsidRDefault="00800322" w:rsidP="008E5E72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DE6578">
        <w:rPr>
          <w:b/>
          <w:bCs/>
          <w:sz w:val="22"/>
          <w:szCs w:val="28"/>
        </w:rPr>
        <w:t>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8E5E72" w:rsidRPr="008E5E72">
        <w:rPr>
          <w:b/>
          <w:bCs/>
          <w:sz w:val="22"/>
          <w:szCs w:val="28"/>
          <w:rtl/>
        </w:rPr>
        <w:t xml:space="preserve">الخطة الاستراتيجية والميزانية للفترة </w:t>
      </w:r>
      <w:r w:rsidR="008E5E72" w:rsidRPr="008E5E72">
        <w:rPr>
          <w:b/>
          <w:bCs/>
          <w:sz w:val="22"/>
          <w:szCs w:val="28"/>
        </w:rPr>
        <w:t>2027-2024</w:t>
      </w:r>
    </w:p>
    <w:p w14:paraId="220D32C5" w14:textId="21DBE28A" w:rsidR="00C4470F" w:rsidRPr="003E4EF4" w:rsidRDefault="00FF240C" w:rsidP="008E5E72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DE6578">
        <w:rPr>
          <w:b/>
          <w:bCs/>
          <w:sz w:val="22"/>
          <w:szCs w:val="28"/>
        </w:rPr>
        <w:t>3.1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8E5E72" w:rsidRPr="008E5E72">
        <w:rPr>
          <w:b/>
          <w:bCs/>
          <w:rtl/>
        </w:rPr>
        <w:t xml:space="preserve">الخطة الاستراتيجية والميزانية للفترة </w:t>
      </w:r>
      <w:r w:rsidR="008E5E72" w:rsidRPr="008E5E72">
        <w:rPr>
          <w:b/>
          <w:bCs/>
        </w:rPr>
        <w:t>2027-2024</w:t>
      </w:r>
    </w:p>
    <w:p w14:paraId="6F61649D" w14:textId="48ADF666" w:rsidR="00814CC6" w:rsidRPr="003E4EF4" w:rsidRDefault="008E5E72" w:rsidP="008E5E72">
      <w:pPr>
        <w:pStyle w:val="WMOHeading1"/>
      </w:pPr>
      <w:bookmarkStart w:id="0" w:name="_APPENDIX_A:_"/>
      <w:bookmarkStart w:id="1" w:name="_Hlk133849945"/>
      <w:bookmarkEnd w:id="0"/>
      <w:r w:rsidRPr="008E5E72">
        <w:rPr>
          <w:rtl/>
        </w:rPr>
        <w:t xml:space="preserve">الحد الأقصى للنفقات </w:t>
      </w:r>
      <w:r w:rsidR="00E3525B">
        <w:rPr>
          <w:rFonts w:hint="cs"/>
          <w:rtl/>
        </w:rPr>
        <w:t>في ا</w:t>
      </w:r>
      <w:r w:rsidRPr="008E5E72">
        <w:rPr>
          <w:rtl/>
        </w:rPr>
        <w:t xml:space="preserve">لفترة المالية التاسعة عشرة </w:t>
      </w:r>
      <w:r w:rsidRPr="008E5E72">
        <w:t>(2027-2024)</w:t>
      </w:r>
      <w:bookmarkEnd w:id="1"/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57661F4A" w14:textId="77777777" w:rsidTr="00EF5E28">
        <w:trPr>
          <w:jc w:val="center"/>
        </w:trPr>
        <w:tc>
          <w:tcPr>
            <w:tcW w:w="9175" w:type="dxa"/>
          </w:tcPr>
          <w:p w14:paraId="065DCBF5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1C4AABF5" w14:textId="77777777" w:rsidTr="00E10773">
        <w:trPr>
          <w:trHeight w:val="3610"/>
          <w:jc w:val="center"/>
        </w:trPr>
        <w:tc>
          <w:tcPr>
            <w:tcW w:w="9175" w:type="dxa"/>
          </w:tcPr>
          <w:p w14:paraId="03CB36F3" w14:textId="315B3CBB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B23BA1">
              <w:rPr>
                <w:rFonts w:hint="cs"/>
                <w:rtl/>
              </w:rPr>
              <w:t>الأمين العام</w:t>
            </w:r>
          </w:p>
          <w:p w14:paraId="2607AC52" w14:textId="6917F811" w:rsidR="00961410" w:rsidRPr="00B23BA1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B23BA1">
              <w:rPr>
                <w:rFonts w:hint="cs"/>
                <w:rtl/>
              </w:rPr>
              <w:t>جميع الأهداف</w:t>
            </w:r>
          </w:p>
          <w:p w14:paraId="0F6A876E" w14:textId="430F601D" w:rsidR="00961410" w:rsidRPr="00DE6578" w:rsidRDefault="00961410" w:rsidP="00B23BA1">
            <w:pPr>
              <w:pStyle w:val="WMOBodyText"/>
              <w:jc w:val="left"/>
            </w:pPr>
            <w:r w:rsidRPr="00DE6578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DE6578">
              <w:rPr>
                <w:rFonts w:hint="cs"/>
                <w:rtl/>
              </w:rPr>
              <w:t xml:space="preserve"> </w:t>
            </w:r>
            <w:r w:rsidR="00F660C6">
              <w:rPr>
                <w:rFonts w:hint="cs"/>
                <w:rtl/>
                <w:lang w:val="en-US"/>
              </w:rPr>
              <w:t xml:space="preserve">تمثل اقتراح </w:t>
            </w:r>
            <w:r w:rsidR="00B23BA1" w:rsidRPr="00B23BA1">
              <w:rPr>
                <w:rtl/>
                <w:lang w:val="en-US"/>
              </w:rPr>
              <w:t xml:space="preserve">الحد الأقصى للنفقات </w:t>
            </w:r>
            <w:r w:rsidR="00E3525B">
              <w:rPr>
                <w:rFonts w:hint="cs"/>
                <w:rtl/>
                <w:lang w:val="en-US"/>
              </w:rPr>
              <w:t>في ا</w:t>
            </w:r>
            <w:r w:rsidR="00B23BA1" w:rsidRPr="00B23BA1">
              <w:rPr>
                <w:rtl/>
                <w:lang w:val="en-US"/>
              </w:rPr>
              <w:t xml:space="preserve">لفترة </w:t>
            </w:r>
            <w:r w:rsidR="00B23BA1" w:rsidRPr="00B23BA1">
              <w:t>2027-2024</w:t>
            </w:r>
            <w:r w:rsidR="00A46A6A" w:rsidRPr="00DE6578">
              <w:rPr>
                <w:rFonts w:hint="cs"/>
                <w:rtl/>
                <w:lang w:val="en-US"/>
              </w:rPr>
              <w:t xml:space="preserve"> </w:t>
            </w:r>
            <w:r w:rsidR="00654FAD">
              <w:rPr>
                <w:rFonts w:hint="cs"/>
                <w:rtl/>
                <w:lang w:val="en-US"/>
              </w:rPr>
              <w:t xml:space="preserve">تماشياً </w:t>
            </w:r>
            <w:r w:rsidR="00B23BA1">
              <w:rPr>
                <w:rFonts w:hint="cs"/>
                <w:rtl/>
                <w:lang w:val="en-US"/>
              </w:rPr>
              <w:t xml:space="preserve">مع </w:t>
            </w:r>
            <w:r w:rsidR="00A46A6A" w:rsidRPr="00DE6578">
              <w:rPr>
                <w:rFonts w:hint="cs"/>
                <w:rtl/>
                <w:lang w:val="en-US"/>
              </w:rPr>
              <w:t>الخط</w:t>
            </w:r>
            <w:r w:rsidR="00553E4B" w:rsidRPr="00DE6578">
              <w:rPr>
                <w:rFonts w:hint="cs"/>
                <w:rtl/>
                <w:lang w:val="en-US"/>
              </w:rPr>
              <w:t>تين</w:t>
            </w:r>
            <w:r w:rsidR="00A46A6A" w:rsidRPr="00DE6578">
              <w:rPr>
                <w:rFonts w:hint="cs"/>
                <w:rtl/>
                <w:lang w:val="en-US"/>
              </w:rPr>
              <w:t xml:space="preserve"> الاستراتيجية والتشغيلية للفترة </w:t>
            </w:r>
            <w:r w:rsidR="00A46A6A" w:rsidRPr="00DE6578">
              <w:rPr>
                <w:lang w:val="en-US"/>
              </w:rPr>
              <w:t>2027-2024</w:t>
            </w:r>
          </w:p>
          <w:p w14:paraId="04DA3EF0" w14:textId="7B4F670E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1064CC">
              <w:rPr>
                <w:rFonts w:hint="cs"/>
                <w:rtl/>
              </w:rPr>
              <w:t>الأمانة</w:t>
            </w:r>
          </w:p>
          <w:p w14:paraId="43AD249A" w14:textId="6243791B" w:rsidR="00961410" w:rsidRPr="001064CC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1064CC">
              <w:rPr>
                <w:lang w:val="en-US"/>
              </w:rPr>
              <w:t>2024</w:t>
            </w:r>
            <w:r w:rsidR="001064CC">
              <w:rPr>
                <w:rFonts w:hint="cs"/>
                <w:rtl/>
                <w:lang w:val="en-US"/>
              </w:rPr>
              <w:t>-</w:t>
            </w:r>
            <w:r w:rsidR="001064CC">
              <w:rPr>
                <w:lang w:val="en-US"/>
              </w:rPr>
              <w:t>2027</w:t>
            </w:r>
          </w:p>
          <w:p w14:paraId="6461F040" w14:textId="04532415" w:rsidR="00961410" w:rsidRPr="001064CC" w:rsidRDefault="00961410" w:rsidP="00553E4B">
            <w:pPr>
              <w:pStyle w:val="WMOBodyText"/>
              <w:spacing w:after="240"/>
              <w:jc w:val="left"/>
              <w:rPr>
                <w:rFonts w:hint="cs"/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1064CC">
              <w:rPr>
                <w:rFonts w:hint="cs"/>
                <w:rtl/>
                <w:lang w:bidi="ar-EG"/>
              </w:rPr>
              <w:t xml:space="preserve">اعتماد مشروع القرار المقترح </w:t>
            </w:r>
            <w:r w:rsidR="001064CC">
              <w:rPr>
                <w:lang w:val="en-US" w:bidi="ar-EG"/>
              </w:rPr>
              <w:t>1/3.</w:t>
            </w:r>
            <w:r w:rsidR="00594055">
              <w:rPr>
                <w:lang w:val="en-US" w:bidi="ar-EG"/>
              </w:rPr>
              <w:t>1</w:t>
            </w:r>
            <w:r w:rsidR="001064CC">
              <w:rPr>
                <w:lang w:val="en-US" w:bidi="ar-EG"/>
              </w:rPr>
              <w:t>(2)</w:t>
            </w:r>
          </w:p>
        </w:tc>
      </w:tr>
    </w:tbl>
    <w:p w14:paraId="77B38E46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8EB4F35" w14:textId="77777777" w:rsidR="00814CC6" w:rsidRPr="003E4EF4" w:rsidRDefault="00241E9A" w:rsidP="000F4E8F">
      <w:pPr>
        <w:pStyle w:val="WMOHeading1"/>
        <w:spacing w:before="240" w:after="0" w:line="320" w:lineRule="exact"/>
      </w:pPr>
      <w:r w:rsidRPr="003E4EF4">
        <w:rPr>
          <w:rFonts w:hint="cs"/>
          <w:rtl/>
        </w:rPr>
        <w:lastRenderedPageBreak/>
        <w:t>مشروع القرار</w:t>
      </w:r>
    </w:p>
    <w:p w14:paraId="064A7089" w14:textId="1FF08338" w:rsidR="00814CC6" w:rsidRPr="003E4EF4" w:rsidRDefault="00BD6947" w:rsidP="000F4E8F">
      <w:pPr>
        <w:pStyle w:val="WMOHeading2"/>
        <w:spacing w:before="240" w:after="0"/>
      </w:pPr>
      <w:r w:rsidRPr="003E4EF4">
        <w:rPr>
          <w:rtl/>
        </w:rPr>
        <w:t xml:space="preserve">مشروع القرار </w:t>
      </w:r>
      <w:r w:rsidR="006E6053">
        <w:t>1/3.1(2)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70CBE7CC" w14:textId="1EB85900" w:rsidR="00814CC6" w:rsidRPr="003E4EF4" w:rsidRDefault="006E6053" w:rsidP="000F4E8F">
      <w:pPr>
        <w:pStyle w:val="MHeading2"/>
        <w:spacing w:before="240" w:after="0" w:line="320" w:lineRule="exact"/>
      </w:pPr>
      <w:r w:rsidRPr="006E6053">
        <w:rPr>
          <w:rtl/>
        </w:rPr>
        <w:t xml:space="preserve">الحد الأقصى للنفقات </w:t>
      </w:r>
      <w:r w:rsidR="00DE2F56">
        <w:rPr>
          <w:rFonts w:hint="cs"/>
          <w:rtl/>
        </w:rPr>
        <w:t>في ا</w:t>
      </w:r>
      <w:r w:rsidRPr="006E6053">
        <w:rPr>
          <w:rtl/>
        </w:rPr>
        <w:t xml:space="preserve">لفترة المالية التاسعة عشرة </w:t>
      </w:r>
      <w:r w:rsidRPr="006E6053">
        <w:t>(2027-2024)</w:t>
      </w:r>
    </w:p>
    <w:p w14:paraId="59886782" w14:textId="1C846A82" w:rsidR="000B3884" w:rsidRDefault="00004D69" w:rsidP="000F4E8F">
      <w:pPr>
        <w:pStyle w:val="WMOBodyText"/>
        <w:spacing w:before="200"/>
        <w:rPr>
          <w:rFonts w:asciiTheme="minorBidi" w:hAnsiTheme="minorBidi" w:cstheme="minorBidi"/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1EF6CBAE" w14:textId="216E8182" w:rsidR="000F4E8F" w:rsidRPr="000F4E8F" w:rsidRDefault="000F4E8F" w:rsidP="000F4E8F">
      <w:pPr>
        <w:pStyle w:val="WMOBodyText"/>
        <w:spacing w:before="200"/>
        <w:rPr>
          <w:rFonts w:hint="cs"/>
          <w:b/>
          <w:bCs/>
          <w:sz w:val="22"/>
          <w:szCs w:val="28"/>
          <w:rtl/>
        </w:rPr>
      </w:pPr>
      <w:r w:rsidRPr="000F4E8F">
        <w:rPr>
          <w:rFonts w:asciiTheme="minorBidi" w:hAnsiTheme="minorBidi" w:cstheme="minorBidi" w:hint="cs"/>
          <w:b/>
          <w:bCs/>
          <w:rtl/>
        </w:rPr>
        <w:t>إذ يشير إلى</w:t>
      </w:r>
      <w:r w:rsidRPr="000F4E8F">
        <w:rPr>
          <w:rFonts w:asciiTheme="minorBidi" w:hAnsiTheme="minorBidi" w:cstheme="minorBidi" w:hint="cs"/>
          <w:rtl/>
        </w:rPr>
        <w:t>:</w:t>
      </w:r>
    </w:p>
    <w:p w14:paraId="19655728" w14:textId="7F64FC52" w:rsidR="00654FAD" w:rsidRPr="00DC3C84" w:rsidRDefault="00654FAD" w:rsidP="000F4E8F">
      <w:pPr>
        <w:pStyle w:val="WMOIndent1"/>
        <w:spacing w:before="200"/>
        <w:rPr>
          <w:rFonts w:asciiTheme="minorBidi" w:hAnsiTheme="minorBidi" w:cstheme="minorBidi"/>
          <w:rtl/>
        </w:rPr>
      </w:pPr>
      <w:r w:rsidRPr="00FC3230">
        <w:rPr>
          <w:rFonts w:asciiTheme="minorBidi" w:hAnsiTheme="minorBidi" w:cstheme="minorBidi"/>
        </w:rPr>
        <w:t>(1)</w:t>
      </w:r>
      <w:r w:rsidRPr="00FC3230">
        <w:rPr>
          <w:rFonts w:asciiTheme="minorBidi" w:hAnsiTheme="minorBidi" w:cstheme="minorBidi"/>
        </w:rPr>
        <w:tab/>
      </w:r>
      <w:hyperlink r:id="rId12" w:anchor="page=25" w:history="1">
        <w:r w:rsidRPr="004021E5">
          <w:rPr>
            <w:rStyle w:val="Hyperlink"/>
            <w:rFonts w:asciiTheme="minorBidi" w:hAnsiTheme="minorBidi" w:hint="eastAsia"/>
            <w:rtl/>
          </w:rPr>
          <w:t>المادة</w:t>
        </w:r>
        <w:r w:rsidRPr="004021E5">
          <w:rPr>
            <w:rStyle w:val="Hyperlink"/>
            <w:rFonts w:asciiTheme="minorBidi" w:hAnsiTheme="minorBidi"/>
            <w:rtl/>
          </w:rPr>
          <w:t xml:space="preserve"> </w:t>
        </w:r>
        <w:r w:rsidRPr="004021E5">
          <w:rPr>
            <w:rStyle w:val="Hyperlink"/>
            <w:rFonts w:asciiTheme="minorBidi" w:hAnsiTheme="minorBidi"/>
          </w:rPr>
          <w:t>23</w:t>
        </w:r>
      </w:hyperlink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من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اتفاقية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المنظمة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العالمية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للأرصاد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الجوية</w:t>
      </w:r>
      <w:r w:rsidRPr="00DC3C84">
        <w:rPr>
          <w:rFonts w:asciiTheme="minorBidi" w:hAnsiTheme="minorBidi"/>
          <w:rtl/>
        </w:rPr>
        <w:t xml:space="preserve"> </w:t>
      </w:r>
      <w:r w:rsidRPr="00372CD2">
        <w:rPr>
          <w:rFonts w:asciiTheme="minorBidi" w:hAnsiTheme="minorBidi"/>
          <w:spacing w:val="-20"/>
          <w:rtl/>
        </w:rPr>
        <w:t>(</w:t>
      </w:r>
      <w:r>
        <w:rPr>
          <w:rFonts w:asciiTheme="minorBidi" w:hAnsiTheme="minorBidi"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الوثائق</w:t>
      </w:r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الأساسية</w:t>
      </w:r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رقم</w:t>
      </w:r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/>
          <w:i/>
          <w:iCs/>
        </w:rPr>
        <w:t>1</w:t>
      </w:r>
      <w:r w:rsidRPr="00DC3C84">
        <w:rPr>
          <w:rFonts w:asciiTheme="minorBidi" w:hAnsiTheme="minorBidi"/>
          <w:rtl/>
        </w:rPr>
        <w:t xml:space="preserve"> (</w:t>
      </w:r>
      <w:r w:rsidRPr="00DC3C84">
        <w:rPr>
          <w:rFonts w:asciiTheme="minorBidi" w:hAnsiTheme="minorBidi" w:hint="eastAsia"/>
          <w:rtl/>
        </w:rPr>
        <w:t>مطبوع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المنظمة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رقم</w:t>
      </w:r>
      <w:r w:rsidRPr="00DC3C84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</w:rPr>
        <w:t>15</w:t>
      </w:r>
      <w:r w:rsidRPr="00DC3C84">
        <w:rPr>
          <w:rFonts w:asciiTheme="minorBidi" w:hAnsiTheme="minorBidi"/>
          <w:rtl/>
        </w:rPr>
        <w:t>))</w:t>
      </w:r>
      <w:r w:rsidRPr="00DC3C84">
        <w:rPr>
          <w:rFonts w:asciiTheme="minorBidi" w:hAnsiTheme="minorBidi" w:hint="eastAsia"/>
          <w:rtl/>
        </w:rPr>
        <w:t>،</w:t>
      </w:r>
    </w:p>
    <w:p w14:paraId="5FCD6150" w14:textId="7F33C04B" w:rsidR="00654FAD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rtl/>
          <w:lang w:val="en-GB"/>
        </w:rPr>
      </w:pPr>
      <w:r w:rsidRPr="00FC3230"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/>
        </w:rPr>
        <w:t>2</w:t>
      </w:r>
      <w:r w:rsidRPr="00FC3230">
        <w:rPr>
          <w:rFonts w:asciiTheme="minorBidi" w:hAnsiTheme="minorBidi" w:cstheme="minorBidi"/>
        </w:rPr>
        <w:t>)</w:t>
      </w:r>
      <w:r w:rsidRPr="00DC3C84">
        <w:rPr>
          <w:rFonts w:asciiTheme="minorBidi" w:hAnsiTheme="minorBidi" w:cs="Arial"/>
          <w:rtl/>
        </w:rPr>
        <w:tab/>
      </w:r>
      <w:hyperlink r:id="rId13" w:anchor="page=136" w:history="1">
        <w:r w:rsidRPr="00E40CE6">
          <w:rPr>
            <w:rStyle w:val="Hyperlink"/>
            <w:rFonts w:asciiTheme="minorBidi" w:hAnsiTheme="minorBidi" w:cstheme="minorBidi" w:hint="default"/>
            <w:sz w:val="26"/>
            <w:szCs w:val="26"/>
            <w:rtl/>
          </w:rPr>
          <w:t>الماد</w:t>
        </w:r>
        <w:r>
          <w:rPr>
            <w:rStyle w:val="Hyperlink"/>
            <w:rFonts w:asciiTheme="minorBidi" w:hAnsiTheme="minorBidi" w:cstheme="minorBidi"/>
            <w:sz w:val="26"/>
            <w:szCs w:val="26"/>
            <w:rtl/>
          </w:rPr>
          <w:t>ة</w:t>
        </w:r>
        <w:r w:rsidRPr="002E5D0E">
          <w:rPr>
            <w:rStyle w:val="Hyperlink"/>
            <w:rFonts w:asciiTheme="minorBidi" w:hAnsiTheme="minorBidi"/>
            <w:rtl/>
          </w:rPr>
          <w:t xml:space="preserve"> </w:t>
        </w:r>
        <w:r w:rsidRPr="002E5D0E">
          <w:rPr>
            <w:rStyle w:val="Hyperlink"/>
            <w:rFonts w:asciiTheme="minorBidi" w:hAnsiTheme="minorBidi"/>
          </w:rPr>
          <w:t>4</w:t>
        </w:r>
      </w:hyperlink>
      <w:r w:rsidRPr="00DC3C84">
        <w:rPr>
          <w:rFonts w:asciiTheme="minorBidi" w:hAnsiTheme="minorBidi" w:cs="Arial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من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اللائحة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المالية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للمنظمة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372CD2">
        <w:rPr>
          <w:rFonts w:asciiTheme="minorBidi" w:hAnsiTheme="minorBidi" w:cs="Arial"/>
          <w:spacing w:val="-20"/>
          <w:sz w:val="26"/>
          <w:szCs w:val="26"/>
          <w:rtl/>
        </w:rPr>
        <w:t>(</w:t>
      </w:r>
      <w:r>
        <w:rPr>
          <w:rFonts w:asciiTheme="minorBidi" w:hAnsiTheme="minorBidi" w:cs="Arial" w:hint="default"/>
          <w:sz w:val="26"/>
          <w:szCs w:val="26"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الوثائق</w:t>
      </w:r>
      <w:r w:rsidRPr="00E40CE6">
        <w:rPr>
          <w:rFonts w:asciiTheme="minorBidi" w:hAnsiTheme="minorBidi" w:cs="Arial"/>
          <w:i/>
          <w:iCs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الأساسية</w:t>
      </w:r>
      <w:r w:rsidRPr="00E40CE6">
        <w:rPr>
          <w:rFonts w:asciiTheme="minorBidi" w:hAnsiTheme="minorBidi" w:cs="Arial"/>
          <w:i/>
          <w:iCs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رقم</w:t>
      </w:r>
      <w:r w:rsidRPr="005A5DFB">
        <w:rPr>
          <w:rFonts w:asciiTheme="minorBidi" w:hAnsiTheme="minorBidi" w:cs="Arial"/>
          <w:i/>
          <w:iCs/>
          <w:rtl/>
        </w:rPr>
        <w:t xml:space="preserve"> </w:t>
      </w:r>
      <w:r w:rsidRPr="005A5DFB">
        <w:rPr>
          <w:rFonts w:asciiTheme="minorBidi" w:hAnsiTheme="minorBidi"/>
          <w:i/>
          <w:iCs/>
        </w:rPr>
        <w:t>1</w:t>
      </w:r>
      <w:r w:rsidRPr="00DC3C84">
        <w:rPr>
          <w:rFonts w:asciiTheme="minorBidi" w:hAnsiTheme="minorBidi" w:cs="Arial"/>
          <w:rtl/>
        </w:rPr>
        <w:t xml:space="preserve"> </w:t>
      </w:r>
      <w:r w:rsidRPr="00E40CE6">
        <w:rPr>
          <w:rFonts w:asciiTheme="minorBidi" w:hAnsiTheme="minorBidi" w:cs="Arial"/>
          <w:sz w:val="26"/>
          <w:szCs w:val="26"/>
          <w:rtl/>
        </w:rPr>
        <w:t>(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مطبوع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المنظمة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رقم</w:t>
      </w:r>
      <w:r w:rsidRPr="00DC3C84">
        <w:rPr>
          <w:rFonts w:asciiTheme="minorBidi" w:hAnsiTheme="minorBidi" w:cs="Arial"/>
          <w:rtl/>
        </w:rPr>
        <w:t xml:space="preserve"> </w:t>
      </w:r>
      <w:r>
        <w:rPr>
          <w:rFonts w:asciiTheme="minorBidi" w:hAnsiTheme="minorBidi"/>
        </w:rPr>
        <w:t>15</w:t>
      </w:r>
      <w:r w:rsidRPr="00E40CE6">
        <w:rPr>
          <w:rFonts w:asciiTheme="minorBidi" w:hAnsiTheme="minorBidi" w:cs="Arial"/>
          <w:sz w:val="26"/>
          <w:szCs w:val="26"/>
          <w:rtl/>
        </w:rPr>
        <w:t>))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،</w:t>
      </w:r>
    </w:p>
    <w:p w14:paraId="651B1459" w14:textId="2368FACA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(3)</w:t>
      </w:r>
      <w:r w:rsidRPr="00A35849">
        <w:rPr>
          <w:rFonts w:ascii="Arial" w:hAnsi="Arial" w:cs="Arial"/>
          <w:szCs w:val="26"/>
          <w:rtl/>
        </w:rPr>
        <w:tab/>
      </w:r>
      <w:hyperlink r:id="rId14" w:history="1">
        <w:r w:rsidRPr="00DE2F56">
          <w:rPr>
            <w:rStyle w:val="Hyperlink"/>
            <w:rFonts w:ascii="Arial" w:hAnsi="Arial" w:cs="Arial"/>
            <w:szCs w:val="26"/>
            <w:rtl/>
          </w:rPr>
          <w:t xml:space="preserve">التوصية </w:t>
        </w:r>
        <w:r w:rsidRPr="00DE2F56">
          <w:rPr>
            <w:rStyle w:val="Hyperlink"/>
            <w:rFonts w:ascii="Arial" w:hAnsi="Arial" w:cs="Arial"/>
            <w:szCs w:val="26"/>
            <w:lang w:val="en-GB"/>
          </w:rPr>
          <w:t>1/5</w:t>
        </w:r>
        <w:r w:rsidRPr="00DE2F56">
          <w:rPr>
            <w:rStyle w:val="Hyperlink"/>
            <w:rFonts w:ascii="Arial" w:hAnsi="Arial" w:cs="Arial"/>
            <w:szCs w:val="26"/>
            <w:rtl/>
          </w:rPr>
          <w:t xml:space="preserve"> </w:t>
        </w:r>
        <w:r w:rsidRPr="00DE2F56">
          <w:rPr>
            <w:rStyle w:val="Hyperlink"/>
            <w:rFonts w:ascii="Arial" w:hAnsi="Arial" w:cs="Arial"/>
            <w:szCs w:val="26"/>
            <w:lang w:val="en-GB"/>
          </w:rPr>
          <w:t>(EC-76)</w:t>
        </w:r>
      </w:hyperlink>
      <w:r w:rsidRPr="00A35849">
        <w:rPr>
          <w:rFonts w:ascii="Arial" w:hAnsi="Arial" w:cs="Arial"/>
          <w:szCs w:val="26"/>
          <w:rtl/>
        </w:rPr>
        <w:t xml:space="preserve"> </w:t>
      </w:r>
      <w:r w:rsidR="00DE2F56">
        <w:rPr>
          <w:rFonts w:ascii="Arial" w:hAnsi="Arial" w:cs="Arial" w:hint="default"/>
          <w:szCs w:val="26"/>
          <w:rtl/>
        </w:rPr>
        <w:t>–</w:t>
      </w:r>
      <w:r w:rsidRPr="00A35849">
        <w:rPr>
          <w:rFonts w:ascii="Arial" w:hAnsi="Arial" w:cs="Arial"/>
          <w:szCs w:val="26"/>
          <w:rtl/>
        </w:rPr>
        <w:t xml:space="preserve"> الحد الأقصى للإنفاق </w:t>
      </w:r>
      <w:r w:rsidR="00DE2F56">
        <w:rPr>
          <w:rFonts w:ascii="Arial" w:hAnsi="Arial" w:cs="Arial"/>
          <w:szCs w:val="26"/>
          <w:rtl/>
        </w:rPr>
        <w:t>خلال ا</w:t>
      </w:r>
      <w:r w:rsidRPr="00A35849">
        <w:rPr>
          <w:rFonts w:ascii="Arial" w:hAnsi="Arial" w:cs="Arial"/>
          <w:szCs w:val="26"/>
          <w:rtl/>
        </w:rPr>
        <w:t xml:space="preserve">لفترة المالية التاسعة عشرة </w:t>
      </w:r>
      <w:r w:rsidRPr="00A35849">
        <w:rPr>
          <w:rFonts w:ascii="Arial" w:hAnsi="Arial" w:cs="Arial"/>
          <w:szCs w:val="26"/>
          <w:lang w:val="en-GB"/>
        </w:rPr>
        <w:t>(202</w:t>
      </w:r>
      <w:r>
        <w:rPr>
          <w:rFonts w:ascii="Arial" w:hAnsi="Arial" w:cs="Arial" w:hint="default"/>
          <w:szCs w:val="26"/>
          <w:lang w:val="en-GB"/>
        </w:rPr>
        <w:t>7</w:t>
      </w:r>
      <w:r w:rsidRPr="00A35849">
        <w:rPr>
          <w:rFonts w:ascii="Arial" w:hAnsi="Arial" w:cs="Arial"/>
          <w:szCs w:val="26"/>
          <w:lang w:val="en-GB"/>
        </w:rPr>
        <w:t>-202</w:t>
      </w:r>
      <w:r>
        <w:rPr>
          <w:rFonts w:ascii="Arial" w:hAnsi="Arial" w:cs="Arial" w:hint="default"/>
          <w:szCs w:val="26"/>
          <w:lang w:val="en-GB"/>
        </w:rPr>
        <w:t>4</w:t>
      </w:r>
      <w:r w:rsidRPr="00A35849">
        <w:rPr>
          <w:rFonts w:ascii="Arial" w:hAnsi="Arial" w:cs="Arial"/>
          <w:szCs w:val="26"/>
          <w:lang w:val="en-GB"/>
        </w:rPr>
        <w:t>)</w:t>
      </w:r>
      <w:r w:rsidRPr="00A35849">
        <w:rPr>
          <w:rFonts w:ascii="Arial" w:hAnsi="Arial" w:cs="Arial"/>
          <w:szCs w:val="26"/>
          <w:rtl/>
        </w:rPr>
        <w:t>،</w:t>
      </w:r>
    </w:p>
    <w:p w14:paraId="5AE895D0" w14:textId="38A56BFE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(4)</w:t>
      </w:r>
      <w:r w:rsidRPr="00A35849">
        <w:rPr>
          <w:rFonts w:ascii="Arial" w:hAnsi="Arial" w:cs="Arial"/>
          <w:szCs w:val="26"/>
          <w:rtl/>
        </w:rPr>
        <w:tab/>
      </w:r>
      <w:hyperlink r:id="rId15" w:history="1">
        <w:r w:rsidRPr="006C33E4">
          <w:rPr>
            <w:rStyle w:val="Hyperlink"/>
            <w:rFonts w:ascii="Arial" w:hAnsi="Arial" w:cs="Arial"/>
            <w:szCs w:val="26"/>
            <w:rtl/>
          </w:rPr>
          <w:t>مشروع ال</w:t>
        </w:r>
        <w:r w:rsidRPr="006C33E4">
          <w:rPr>
            <w:rStyle w:val="Hyperlink"/>
            <w:rFonts w:ascii="Arial" w:hAnsi="Arial" w:cs="Arial"/>
            <w:szCs w:val="26"/>
            <w:rtl/>
          </w:rPr>
          <w:t>ق</w:t>
        </w:r>
        <w:r w:rsidRPr="006C33E4">
          <w:rPr>
            <w:rStyle w:val="Hyperlink"/>
            <w:rFonts w:ascii="Arial" w:hAnsi="Arial" w:cs="Arial"/>
            <w:szCs w:val="26"/>
            <w:rtl/>
          </w:rPr>
          <w:t xml:space="preserve">رار </w:t>
        </w:r>
        <w:r w:rsidRPr="006C33E4">
          <w:rPr>
            <w:rStyle w:val="Hyperlink"/>
            <w:rFonts w:ascii="Arial" w:hAnsi="Arial" w:cs="Arial"/>
            <w:szCs w:val="26"/>
            <w:lang w:val="en-GB"/>
          </w:rPr>
          <w:t>1</w:t>
        </w:r>
        <w:r w:rsidR="00F463FF">
          <w:rPr>
            <w:rStyle w:val="Hyperlink"/>
            <w:rFonts w:ascii="Arial" w:hAnsi="Arial" w:cs="Arial" w:hint="default"/>
            <w:szCs w:val="26"/>
            <w:lang w:val="en-GB"/>
          </w:rPr>
          <w:t>/3.1(1)</w:t>
        </w:r>
        <w:r w:rsidRPr="006C33E4">
          <w:rPr>
            <w:rStyle w:val="Hyperlink"/>
            <w:rFonts w:ascii="Arial" w:hAnsi="Arial" w:cs="Arial"/>
            <w:szCs w:val="26"/>
            <w:rtl/>
          </w:rPr>
          <w:t xml:space="preserve"> </w:t>
        </w:r>
        <w:r w:rsidRPr="006C33E4">
          <w:rPr>
            <w:rStyle w:val="Hyperlink"/>
            <w:rFonts w:ascii="Arial" w:hAnsi="Arial" w:cs="Arial"/>
            <w:szCs w:val="26"/>
            <w:lang w:val="en-GB"/>
          </w:rPr>
          <w:t>(Cg-19)</w:t>
        </w:r>
      </w:hyperlink>
      <w:r w:rsidRPr="00A35849">
        <w:rPr>
          <w:rFonts w:ascii="Arial" w:hAnsi="Arial" w:cs="Arial"/>
          <w:szCs w:val="26"/>
          <w:rtl/>
        </w:rPr>
        <w:t xml:space="preserve"> </w:t>
      </w:r>
      <w:r w:rsidR="00DE2F56">
        <w:rPr>
          <w:rFonts w:ascii="Arial" w:hAnsi="Arial" w:cs="Arial" w:hint="default"/>
          <w:szCs w:val="26"/>
          <w:rtl/>
        </w:rPr>
        <w:t>–</w:t>
      </w:r>
      <w:r w:rsidRPr="00A35849">
        <w:rPr>
          <w:rFonts w:ascii="Arial" w:hAnsi="Arial" w:cs="Arial"/>
          <w:szCs w:val="26"/>
          <w:rtl/>
        </w:rPr>
        <w:t xml:space="preserve"> الخطة الاستراتيجية للمنظمة </w:t>
      </w:r>
      <w:r w:rsidRPr="00A35849">
        <w:rPr>
          <w:rFonts w:ascii="Arial" w:hAnsi="Arial" w:cs="Arial"/>
          <w:szCs w:val="26"/>
          <w:lang w:val="en-GB"/>
        </w:rPr>
        <w:t>(WMO)</w:t>
      </w:r>
      <w:r w:rsidR="00F915CF">
        <w:rPr>
          <w:rFonts w:ascii="Arial" w:hAnsi="Arial" w:cs="Arial"/>
          <w:szCs w:val="26"/>
          <w:rtl/>
          <w:lang w:val="en-GB"/>
        </w:rPr>
        <w:t xml:space="preserve"> </w:t>
      </w:r>
      <w:r w:rsidR="00F915CF" w:rsidRPr="00A35849">
        <w:rPr>
          <w:rFonts w:ascii="Arial" w:hAnsi="Arial" w:cs="Arial"/>
          <w:szCs w:val="26"/>
          <w:rtl/>
        </w:rPr>
        <w:t xml:space="preserve">للفترة </w:t>
      </w:r>
      <w:r w:rsidR="00F915CF" w:rsidRPr="00A35849">
        <w:rPr>
          <w:rFonts w:ascii="Arial" w:hAnsi="Arial" w:cs="Arial"/>
          <w:szCs w:val="26"/>
          <w:lang w:val="en-GB"/>
        </w:rPr>
        <w:t>2027–2024</w:t>
      </w:r>
      <w:r w:rsidRPr="00A35849">
        <w:rPr>
          <w:rFonts w:ascii="Arial" w:hAnsi="Arial" w:cs="Arial"/>
          <w:szCs w:val="26"/>
          <w:rtl/>
        </w:rPr>
        <w:t>،</w:t>
      </w:r>
    </w:p>
    <w:p w14:paraId="27C83397" w14:textId="3718905F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(5)</w:t>
      </w:r>
      <w:r w:rsidRPr="00A35849">
        <w:rPr>
          <w:rFonts w:ascii="Arial" w:hAnsi="Arial" w:cs="Arial"/>
          <w:szCs w:val="26"/>
          <w:rtl/>
        </w:rPr>
        <w:tab/>
        <w:t xml:space="preserve">الخطة التشغيلية للمنظمة </w:t>
      </w:r>
      <w:r w:rsidRPr="00A35849">
        <w:rPr>
          <w:rFonts w:ascii="Arial" w:hAnsi="Arial" w:cs="Arial"/>
          <w:szCs w:val="26"/>
          <w:lang w:val="en-GB"/>
        </w:rPr>
        <w:t>(WMO)</w:t>
      </w:r>
      <w:r w:rsidRPr="00A35849">
        <w:rPr>
          <w:rFonts w:ascii="Arial" w:hAnsi="Arial" w:cs="Arial"/>
          <w:szCs w:val="26"/>
          <w:rtl/>
        </w:rPr>
        <w:t xml:space="preserve"> للفترة </w:t>
      </w:r>
      <w:r w:rsidRPr="00A35849">
        <w:rPr>
          <w:rFonts w:ascii="Arial" w:hAnsi="Arial" w:cs="Arial"/>
          <w:szCs w:val="26"/>
          <w:lang w:val="en-GB"/>
        </w:rPr>
        <w:t>2027–2024</w:t>
      </w:r>
      <w:r w:rsidRPr="00A35849">
        <w:rPr>
          <w:rFonts w:ascii="Arial" w:hAnsi="Arial" w:cs="Arial"/>
          <w:szCs w:val="26"/>
          <w:rtl/>
        </w:rPr>
        <w:t xml:space="preserve"> </w:t>
      </w:r>
      <w:r w:rsidR="00B64D67">
        <w:rPr>
          <w:rFonts w:ascii="Arial" w:hAnsi="Arial" w:cs="Arial"/>
          <w:szCs w:val="26"/>
          <w:rtl/>
        </w:rPr>
        <w:t xml:space="preserve">(وثيقة المعلومات </w:t>
      </w:r>
      <w:hyperlink r:id="rId16" w:history="1">
        <w:r w:rsidRPr="00A653DF">
          <w:rPr>
            <w:rStyle w:val="Hyperlink"/>
            <w:rFonts w:ascii="Arial" w:hAnsi="Arial" w:cs="Arial"/>
            <w:szCs w:val="26"/>
            <w:lang w:val="en-GB"/>
          </w:rPr>
          <w:t>Cg-19/IN</w:t>
        </w:r>
        <w:r w:rsidRPr="00A653DF">
          <w:rPr>
            <w:rStyle w:val="Hyperlink"/>
            <w:rFonts w:ascii="Arial" w:hAnsi="Arial" w:cs="Arial"/>
            <w:szCs w:val="26"/>
            <w:lang w:val="en-GB"/>
          </w:rPr>
          <w:t>F</w:t>
        </w:r>
        <w:r w:rsidRPr="00A653DF">
          <w:rPr>
            <w:rStyle w:val="Hyperlink"/>
            <w:rFonts w:ascii="Arial" w:hAnsi="Arial" w:cs="Arial"/>
            <w:szCs w:val="26"/>
            <w:lang w:val="en-GB"/>
          </w:rPr>
          <w:t>. 3</w:t>
        </w:r>
        <w:r w:rsidR="00F463FF">
          <w:rPr>
            <w:rStyle w:val="Hyperlink"/>
            <w:rFonts w:ascii="Arial" w:hAnsi="Arial" w:cs="Arial" w:hint="default"/>
            <w:szCs w:val="26"/>
            <w:lang w:val="en-GB"/>
          </w:rPr>
          <w:t>.1(</w:t>
        </w:r>
        <w:r w:rsidR="00F463FF">
          <w:rPr>
            <w:rStyle w:val="Hyperlink"/>
            <w:rFonts w:ascii="Arial" w:hAnsi="Arial" w:cs="Arial" w:hint="default"/>
            <w:szCs w:val="26"/>
            <w:lang w:val="en-GB"/>
          </w:rPr>
          <w:t>1</w:t>
        </w:r>
        <w:r w:rsidR="00F463FF">
          <w:rPr>
            <w:rStyle w:val="Hyperlink"/>
            <w:rFonts w:ascii="Arial" w:hAnsi="Arial" w:cs="Arial" w:hint="default"/>
            <w:szCs w:val="26"/>
            <w:lang w:val="en-GB"/>
          </w:rPr>
          <w:t>a)</w:t>
        </w:r>
      </w:hyperlink>
      <w:r w:rsidR="00B64D67">
        <w:rPr>
          <w:rFonts w:ascii="Arial" w:hAnsi="Arial" w:cs="Arial"/>
          <w:szCs w:val="26"/>
          <w:rtl/>
        </w:rPr>
        <w:t>)،</w:t>
      </w:r>
    </w:p>
    <w:p w14:paraId="466FF854" w14:textId="3A6359BB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(6)</w:t>
      </w:r>
      <w:r w:rsidRPr="00A35849">
        <w:rPr>
          <w:rFonts w:ascii="Arial" w:hAnsi="Arial" w:cs="Arial"/>
          <w:szCs w:val="26"/>
          <w:rtl/>
        </w:rPr>
        <w:tab/>
        <w:t xml:space="preserve">تقرير اللجنة الاستشارية للشؤون المالية </w:t>
      </w:r>
      <w:r w:rsidRPr="00A35849">
        <w:rPr>
          <w:rFonts w:ascii="Arial" w:hAnsi="Arial" w:cs="Arial"/>
          <w:szCs w:val="26"/>
          <w:lang w:val="en-GB"/>
        </w:rPr>
        <w:t>(FINAC)</w:t>
      </w:r>
      <w:r w:rsidRPr="00A35849">
        <w:rPr>
          <w:rFonts w:ascii="Arial" w:hAnsi="Arial" w:cs="Arial"/>
          <w:szCs w:val="26"/>
          <w:rtl/>
        </w:rPr>
        <w:t xml:space="preserve"> </w:t>
      </w:r>
      <w:r w:rsidR="00B64D67">
        <w:rPr>
          <w:rFonts w:ascii="Arial" w:hAnsi="Arial" w:cs="Arial"/>
          <w:szCs w:val="26"/>
          <w:rtl/>
        </w:rPr>
        <w:t xml:space="preserve">(وثيقة المعلومات </w:t>
      </w:r>
      <w:hyperlink r:id="rId17" w:history="1">
        <w:r w:rsidRPr="006152DE">
          <w:rPr>
            <w:rStyle w:val="Hyperlink"/>
            <w:rFonts w:ascii="Arial" w:hAnsi="Arial" w:cs="Arial"/>
            <w:szCs w:val="26"/>
            <w:lang w:val="en-GB"/>
          </w:rPr>
          <w:t>Cg-19/IN</w:t>
        </w:r>
        <w:r w:rsidRPr="006152DE">
          <w:rPr>
            <w:rStyle w:val="Hyperlink"/>
            <w:rFonts w:ascii="Arial" w:hAnsi="Arial" w:cs="Arial"/>
            <w:szCs w:val="26"/>
            <w:lang w:val="en-GB"/>
          </w:rPr>
          <w:t>F</w:t>
        </w:r>
        <w:r w:rsidRPr="006152DE">
          <w:rPr>
            <w:rStyle w:val="Hyperlink"/>
            <w:rFonts w:ascii="Arial" w:hAnsi="Arial" w:cs="Arial"/>
            <w:szCs w:val="26"/>
            <w:lang w:val="en-GB"/>
          </w:rPr>
          <w:t>.</w:t>
        </w:r>
        <w:r w:rsidRPr="006152DE">
          <w:rPr>
            <w:rStyle w:val="Hyperlink"/>
            <w:rFonts w:ascii="Arial" w:hAnsi="Arial" w:cs="Arial"/>
            <w:szCs w:val="26"/>
            <w:lang w:val="en-GB"/>
          </w:rPr>
          <w:t xml:space="preserve"> </w:t>
        </w:r>
      </w:hyperlink>
      <w:r w:rsidR="00F463FF">
        <w:rPr>
          <w:rStyle w:val="Hyperlink"/>
          <w:rFonts w:ascii="Arial" w:hAnsi="Arial" w:cs="Arial" w:hint="default"/>
          <w:szCs w:val="26"/>
          <w:lang w:val="en-GB"/>
        </w:rPr>
        <w:t>2.5</w:t>
      </w:r>
      <w:r w:rsidR="00B64D67">
        <w:rPr>
          <w:rFonts w:ascii="Arial" w:hAnsi="Arial" w:cs="Arial"/>
          <w:szCs w:val="26"/>
          <w:rtl/>
        </w:rPr>
        <w:t>)،</w:t>
      </w:r>
    </w:p>
    <w:p w14:paraId="50968B80" w14:textId="3D850E7E" w:rsidR="00654FAD" w:rsidRPr="00F463FF" w:rsidRDefault="00654FAD" w:rsidP="000F4E8F">
      <w:pPr>
        <w:pStyle w:val="WMOBodyText"/>
        <w:spacing w:before="200"/>
        <w:textDirection w:val="tbRlV"/>
        <w:rPr>
          <w:rFonts w:eastAsia="MS Mincho"/>
          <w:lang w:val="ar-SA" w:bidi="en-GB"/>
        </w:rPr>
      </w:pPr>
      <w:r w:rsidRPr="00F463FF">
        <w:rPr>
          <w:b/>
          <w:bCs/>
          <w:rtl/>
        </w:rPr>
        <w:t xml:space="preserve">وقد نظر في </w:t>
      </w:r>
      <w:r w:rsidRPr="00F463FF">
        <w:rPr>
          <w:rtl/>
        </w:rPr>
        <w:t xml:space="preserve">الغايات الطويلة الأمد والأهداف الاستراتيجية المحددة في الخطة الاستراتيجية للمنظمة </w:t>
      </w:r>
      <w:r w:rsidRPr="00F463FF">
        <w:t>(WMO)</w:t>
      </w:r>
      <w:r w:rsidRPr="00F463FF">
        <w:rPr>
          <w:rtl/>
        </w:rPr>
        <w:t xml:space="preserve"> (</w:t>
      </w:r>
      <w:hyperlink r:id="rId18" w:history="1">
        <w:r w:rsidRPr="00F463FF">
          <w:rPr>
            <w:rStyle w:val="Hyperlink"/>
            <w:rtl/>
          </w:rPr>
          <w:t xml:space="preserve">مشروع القرار </w:t>
        </w:r>
        <w:r w:rsidR="00F463FF" w:rsidRPr="00F463FF">
          <w:rPr>
            <w:rStyle w:val="Hyperlink"/>
          </w:rPr>
          <w:t>1/</w:t>
        </w:r>
        <w:r w:rsidR="00F463FF" w:rsidRPr="00F463FF">
          <w:rPr>
            <w:rStyle w:val="Hyperlink"/>
          </w:rPr>
          <w:t>3</w:t>
        </w:r>
        <w:r w:rsidR="00F463FF" w:rsidRPr="00F463FF">
          <w:rPr>
            <w:rStyle w:val="Hyperlink"/>
          </w:rPr>
          <w:t>.1(1)</w:t>
        </w:r>
        <w:r w:rsidRPr="00F463FF">
          <w:rPr>
            <w:rStyle w:val="Hyperlink"/>
            <w:rtl/>
          </w:rPr>
          <w:t xml:space="preserve"> </w:t>
        </w:r>
        <w:r w:rsidRPr="00F463FF">
          <w:rPr>
            <w:rStyle w:val="Hyperlink"/>
          </w:rPr>
          <w:t>(Cg-19)</w:t>
        </w:r>
      </w:hyperlink>
      <w:r w:rsidRPr="00F463FF">
        <w:rPr>
          <w:rtl/>
        </w:rPr>
        <w:t>)،</w:t>
      </w:r>
    </w:p>
    <w:p w14:paraId="3A72974D" w14:textId="77777777" w:rsidR="00654FAD" w:rsidRPr="00A35849" w:rsidRDefault="00654FAD" w:rsidP="000F4E8F">
      <w:pPr>
        <w:pStyle w:val="WMOBodyText"/>
        <w:spacing w:before="200"/>
        <w:textDirection w:val="tbRlV"/>
        <w:rPr>
          <w:rFonts w:eastAsia="SimSun"/>
          <w:lang w:val="ar-SA" w:bidi="en-GB"/>
        </w:rPr>
      </w:pPr>
      <w:r w:rsidRPr="00A35849">
        <w:rPr>
          <w:b/>
          <w:bCs/>
          <w:rtl/>
        </w:rPr>
        <w:t xml:space="preserve">يأذن </w:t>
      </w:r>
      <w:r w:rsidRPr="00A35849">
        <w:rPr>
          <w:rtl/>
        </w:rPr>
        <w:t>للمجلس التنفيذي</w:t>
      </w:r>
      <w:r>
        <w:rPr>
          <w:rFonts w:hint="cs"/>
          <w:rtl/>
        </w:rPr>
        <w:t>،</w:t>
      </w:r>
      <w:r w:rsidRPr="00A35849">
        <w:rPr>
          <w:rtl/>
        </w:rPr>
        <w:t xml:space="preserve"> خلال الفترة المالية التاسعة عشرة الممتدة من </w:t>
      </w:r>
      <w:r w:rsidRPr="00A35849">
        <w:t>1</w:t>
      </w:r>
      <w:r w:rsidRPr="00A35849">
        <w:rPr>
          <w:rtl/>
        </w:rPr>
        <w:t xml:space="preserve"> كانون الثاني/ يناير </w:t>
      </w:r>
      <w:r w:rsidRPr="00A35849">
        <w:t>2024</w:t>
      </w:r>
      <w:r w:rsidRPr="00A35849">
        <w:rPr>
          <w:rtl/>
        </w:rPr>
        <w:t xml:space="preserve"> إلى </w:t>
      </w:r>
      <w:r w:rsidRPr="00A35849">
        <w:t>31</w:t>
      </w:r>
      <w:r w:rsidRPr="00A35849">
        <w:rPr>
          <w:rtl/>
        </w:rPr>
        <w:t xml:space="preserve"> كانون الأول/ ديسمبر </w:t>
      </w:r>
      <w:r w:rsidRPr="00A35849">
        <w:t>2027</w:t>
      </w:r>
      <w:r w:rsidRPr="00A35849">
        <w:rPr>
          <w:rtl/>
        </w:rPr>
        <w:t>، بما يل</w:t>
      </w:r>
      <w:r w:rsidRPr="00A35849">
        <w:rPr>
          <w:rtl/>
          <w:lang w:bidi="ar-EG"/>
        </w:rPr>
        <w:t>ي:</w:t>
      </w:r>
    </w:p>
    <w:p w14:paraId="59232ABB" w14:textId="0BF8E7DA" w:rsidR="00654FAD" w:rsidRPr="00F463FF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F463FF">
        <w:rPr>
          <w:rFonts w:ascii="Arial" w:hAnsi="Arial" w:cs="Arial"/>
          <w:szCs w:val="26"/>
          <w:lang w:val="en-GB"/>
        </w:rPr>
        <w:t>(1)</w:t>
      </w:r>
      <w:r w:rsidRPr="00F463FF">
        <w:rPr>
          <w:rFonts w:ascii="Arial" w:hAnsi="Arial" w:cs="Arial"/>
          <w:szCs w:val="26"/>
          <w:rtl/>
        </w:rPr>
        <w:tab/>
        <w:t xml:space="preserve">أن يكون الحد الأقصى </w:t>
      </w:r>
      <w:r w:rsidR="003A3F71">
        <w:rPr>
          <w:rFonts w:ascii="Arial" w:hAnsi="Arial" w:cs="Arial"/>
          <w:szCs w:val="26"/>
          <w:rtl/>
        </w:rPr>
        <w:t>ل</w:t>
      </w:r>
      <w:r w:rsidRPr="00F463FF">
        <w:rPr>
          <w:rFonts w:ascii="Arial" w:hAnsi="Arial" w:cs="Arial"/>
          <w:szCs w:val="26"/>
          <w:rtl/>
        </w:rPr>
        <w:t xml:space="preserve">لنفقات </w:t>
      </w:r>
      <w:r w:rsidRPr="00F463FF">
        <w:rPr>
          <w:rFonts w:ascii="Arial" w:hAnsi="Arial" w:cs="Arial" w:hint="default"/>
          <w:szCs w:val="26"/>
          <w:lang w:val="en-GB"/>
        </w:rPr>
        <w:t>XXX </w:t>
      </w:r>
      <w:proofErr w:type="spellStart"/>
      <w:r w:rsidRPr="00F463FF">
        <w:rPr>
          <w:rFonts w:ascii="Arial" w:hAnsi="Arial" w:cs="Arial" w:hint="default"/>
          <w:szCs w:val="26"/>
          <w:lang w:val="en-GB"/>
        </w:rPr>
        <w:t>XXX</w:t>
      </w:r>
      <w:proofErr w:type="spellEnd"/>
      <w:r w:rsidRPr="00F463FF">
        <w:rPr>
          <w:rFonts w:ascii="Arial" w:hAnsi="Arial" w:cs="Arial" w:hint="default"/>
          <w:szCs w:val="26"/>
          <w:lang w:val="en-GB"/>
        </w:rPr>
        <w:t> </w:t>
      </w:r>
      <w:proofErr w:type="spellStart"/>
      <w:r w:rsidRPr="00F463FF">
        <w:rPr>
          <w:rFonts w:ascii="Arial" w:hAnsi="Arial" w:cs="Arial" w:hint="default"/>
          <w:szCs w:val="26"/>
          <w:lang w:val="en-GB"/>
        </w:rPr>
        <w:t>XXX</w:t>
      </w:r>
      <w:proofErr w:type="spellEnd"/>
      <w:r w:rsidRPr="00F463FF">
        <w:rPr>
          <w:rFonts w:ascii="Arial" w:hAnsi="Arial" w:cs="Arial"/>
          <w:szCs w:val="26"/>
          <w:rtl/>
        </w:rPr>
        <w:t xml:space="preserve"> فرنك سويسري يموَّل من الاشتراكات المقررة؛</w:t>
      </w:r>
    </w:p>
    <w:p w14:paraId="352B25E5" w14:textId="4B50DC58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(2)</w:t>
      </w:r>
      <w:r w:rsidRPr="00A35849">
        <w:rPr>
          <w:rFonts w:ascii="Arial" w:hAnsi="Arial" w:cs="Arial"/>
          <w:szCs w:val="26"/>
          <w:rtl/>
        </w:rPr>
        <w:tab/>
        <w:t xml:space="preserve">أن يوزِّع موارد الميزانية العادية على أبواب </w:t>
      </w:r>
      <w:r w:rsidR="003A3F71">
        <w:rPr>
          <w:rFonts w:ascii="Arial" w:hAnsi="Arial" w:cs="Arial"/>
          <w:szCs w:val="26"/>
          <w:rtl/>
        </w:rPr>
        <w:t>الاعتمادات</w:t>
      </w:r>
      <w:r w:rsidRPr="00A35849">
        <w:rPr>
          <w:rFonts w:ascii="Arial" w:hAnsi="Arial" w:cs="Arial"/>
          <w:szCs w:val="26"/>
          <w:rtl/>
        </w:rPr>
        <w:t xml:space="preserve"> </w:t>
      </w:r>
      <w:r>
        <w:rPr>
          <w:rFonts w:ascii="Arial" w:hAnsi="Arial" w:cs="Arial"/>
          <w:szCs w:val="26"/>
          <w:rtl/>
        </w:rPr>
        <w:t>على النحو</w:t>
      </w:r>
      <w:r w:rsidRPr="00A35849">
        <w:rPr>
          <w:rFonts w:ascii="Arial" w:hAnsi="Arial" w:cs="Arial"/>
          <w:szCs w:val="26"/>
          <w:rtl/>
        </w:rPr>
        <w:t xml:space="preserve"> </w:t>
      </w:r>
      <w:r>
        <w:rPr>
          <w:rFonts w:ascii="Arial" w:hAnsi="Arial" w:cs="Arial"/>
          <w:szCs w:val="26"/>
          <w:rtl/>
        </w:rPr>
        <w:t>ال</w:t>
      </w:r>
      <w:r w:rsidRPr="00A35849">
        <w:rPr>
          <w:rFonts w:ascii="Arial" w:hAnsi="Arial" w:cs="Arial"/>
          <w:szCs w:val="26"/>
          <w:rtl/>
        </w:rPr>
        <w:t xml:space="preserve">مبيَّن في </w:t>
      </w:r>
      <w:hyperlink w:anchor="_مرفق_مشروع_القرار" w:history="1">
        <w:r w:rsidRPr="0002523B">
          <w:rPr>
            <w:rStyle w:val="Hyperlink"/>
            <w:rFonts w:ascii="Arial" w:hAnsi="Arial" w:cs="Arial"/>
            <w:szCs w:val="26"/>
            <w:rtl/>
          </w:rPr>
          <w:t>مرف</w:t>
        </w:r>
        <w:r w:rsidRPr="0002523B">
          <w:rPr>
            <w:rStyle w:val="Hyperlink"/>
            <w:rFonts w:ascii="Arial" w:hAnsi="Arial" w:cs="Arial"/>
            <w:szCs w:val="26"/>
            <w:rtl/>
          </w:rPr>
          <w:t>ق</w:t>
        </w:r>
      </w:hyperlink>
      <w:r w:rsidRPr="00A35849">
        <w:rPr>
          <w:rFonts w:ascii="Arial" w:hAnsi="Arial" w:cs="Arial"/>
          <w:szCs w:val="26"/>
          <w:rtl/>
        </w:rPr>
        <w:t xml:space="preserve"> هذا القرار؛</w:t>
      </w:r>
    </w:p>
    <w:p w14:paraId="5359937D" w14:textId="77777777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eastAsia="Times New Roman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(3)</w:t>
      </w:r>
      <w:r w:rsidRPr="00A35849">
        <w:rPr>
          <w:rFonts w:ascii="Arial" w:hAnsi="Arial" w:cs="Arial"/>
          <w:szCs w:val="26"/>
          <w:rtl/>
        </w:rPr>
        <w:tab/>
        <w:t xml:space="preserve">أن يوافق على اعتمادات فترة السنتين </w:t>
      </w:r>
      <w:r w:rsidRPr="00A35849">
        <w:rPr>
          <w:rFonts w:ascii="Arial" w:hAnsi="Arial" w:cs="Arial"/>
          <w:szCs w:val="26"/>
          <w:lang w:val="en-GB"/>
        </w:rPr>
        <w:t>2025–2024</w:t>
      </w:r>
      <w:r w:rsidRPr="00A35849">
        <w:rPr>
          <w:rFonts w:ascii="Arial" w:hAnsi="Arial" w:cs="Arial"/>
          <w:szCs w:val="26"/>
          <w:rtl/>
        </w:rPr>
        <w:t xml:space="preserve"> و</w:t>
      </w:r>
      <w:r w:rsidRPr="00A35849">
        <w:rPr>
          <w:rFonts w:ascii="Arial" w:hAnsi="Arial" w:cs="Arial"/>
          <w:szCs w:val="26"/>
          <w:lang w:val="en-GB"/>
        </w:rPr>
        <w:t>20</w:t>
      </w:r>
      <w:r>
        <w:rPr>
          <w:rFonts w:ascii="Arial" w:hAnsi="Arial" w:cs="Arial" w:hint="default"/>
          <w:szCs w:val="26"/>
        </w:rPr>
        <w:t>27</w:t>
      </w:r>
      <w:r w:rsidRPr="00A35849">
        <w:rPr>
          <w:rFonts w:ascii="Arial" w:hAnsi="Arial" w:cs="Arial"/>
          <w:szCs w:val="26"/>
          <w:lang w:val="en-GB"/>
        </w:rPr>
        <w:t>–20</w:t>
      </w:r>
      <w:r>
        <w:rPr>
          <w:rFonts w:ascii="Arial" w:hAnsi="Arial" w:cs="Arial" w:hint="default"/>
          <w:szCs w:val="26"/>
        </w:rPr>
        <w:t>26</w:t>
      </w:r>
      <w:r w:rsidRPr="00A35849">
        <w:rPr>
          <w:rFonts w:ascii="Arial" w:hAnsi="Arial" w:cs="Arial"/>
          <w:szCs w:val="26"/>
          <w:rtl/>
        </w:rPr>
        <w:t xml:space="preserve"> في إطار هذه الحدود؛</w:t>
      </w:r>
    </w:p>
    <w:p w14:paraId="2E7BFF53" w14:textId="0487E43B" w:rsidR="00654FAD" w:rsidRDefault="00654FAD" w:rsidP="000F4E8F">
      <w:pPr>
        <w:pStyle w:val="WMOBodyText"/>
        <w:spacing w:before="200"/>
        <w:textDirection w:val="tbRlV"/>
        <w:rPr>
          <w:rtl/>
        </w:rPr>
      </w:pPr>
      <w:r w:rsidRPr="00A35849">
        <w:rPr>
          <w:b/>
          <w:bCs/>
          <w:rtl/>
        </w:rPr>
        <w:t xml:space="preserve">يأذن </w:t>
      </w:r>
      <w:r w:rsidR="00592C3C">
        <w:rPr>
          <w:rFonts w:hint="cs"/>
          <w:b/>
          <w:bCs/>
          <w:rtl/>
        </w:rPr>
        <w:t>أيضاً</w:t>
      </w:r>
      <w:r w:rsidRPr="00A35849">
        <w:rPr>
          <w:rtl/>
        </w:rPr>
        <w:t xml:space="preserve"> للمجلس التنفيذي بأ</w:t>
      </w:r>
      <w:r w:rsidRPr="008D39A5">
        <w:rPr>
          <w:rtl/>
        </w:rPr>
        <w:t>ن يتكبد نفقات أ</w:t>
      </w:r>
      <w:r w:rsidRPr="00A35849">
        <w:rPr>
          <w:rtl/>
        </w:rPr>
        <w:t>خرى يموِّلها من الموارد الطوعية الخاصة بتعزيز تنفيذ أنشطة البرامج، بما فيها البرامج والمبادرات الممولة بصورة مشتركة، تماشياً مع الخطة الاستراتيجية؛</w:t>
      </w:r>
    </w:p>
    <w:p w14:paraId="65FECF9E" w14:textId="77777777" w:rsidR="00654FAD" w:rsidRPr="00A35849" w:rsidRDefault="00654FAD" w:rsidP="000F4E8F">
      <w:pPr>
        <w:tabs>
          <w:tab w:val="clear" w:pos="1134"/>
        </w:tabs>
        <w:autoSpaceDE w:val="0"/>
        <w:autoSpaceDN w:val="0"/>
        <w:bidi/>
        <w:adjustRightInd w:val="0"/>
        <w:spacing w:before="200" w:line="320" w:lineRule="exact"/>
        <w:jc w:val="left"/>
        <w:textDirection w:val="tbRlV"/>
        <w:rPr>
          <w:rFonts w:ascii="Arial" w:hAnsi="Arial"/>
          <w:color w:val="000000"/>
          <w:szCs w:val="26"/>
          <w:lang w:val="ar-SA" w:bidi="en-GB"/>
        </w:rPr>
      </w:pPr>
      <w:r w:rsidRPr="00A35849">
        <w:rPr>
          <w:rFonts w:ascii="Arial" w:hAnsi="Arial"/>
          <w:b/>
          <w:bCs/>
          <w:szCs w:val="26"/>
          <w:rtl/>
        </w:rPr>
        <w:t xml:space="preserve">يطلب </w:t>
      </w:r>
      <w:r w:rsidRPr="00592C3C">
        <w:rPr>
          <w:rFonts w:ascii="Arial" w:hAnsi="Arial"/>
          <w:szCs w:val="26"/>
          <w:rtl/>
        </w:rPr>
        <w:t>إلى</w:t>
      </w:r>
      <w:r w:rsidRPr="00A35849">
        <w:rPr>
          <w:rFonts w:ascii="Arial" w:hAnsi="Arial"/>
          <w:szCs w:val="26"/>
          <w:rtl/>
        </w:rPr>
        <w:t xml:space="preserve"> الأمين العام أن يراقب تنفيذ الخطة التشغيلية على كل من مستوى النتائج والمخرجات، طبقاً لنظام المنظمة </w:t>
      </w:r>
      <w:r w:rsidRPr="00A35849">
        <w:rPr>
          <w:rFonts w:ascii="Arial" w:hAnsi="Arial"/>
          <w:szCs w:val="26"/>
        </w:rPr>
        <w:t>(WMO)</w:t>
      </w:r>
      <w:r w:rsidRPr="00A35849">
        <w:rPr>
          <w:rFonts w:ascii="Arial" w:hAnsi="Arial"/>
          <w:szCs w:val="26"/>
          <w:rtl/>
        </w:rPr>
        <w:t xml:space="preserve"> للمراقبة والتقييم، </w:t>
      </w:r>
      <w:r>
        <w:rPr>
          <w:rFonts w:ascii="Arial" w:hAnsi="Arial" w:hint="cs"/>
          <w:szCs w:val="26"/>
          <w:rtl/>
        </w:rPr>
        <w:t>و</w:t>
      </w:r>
      <w:r w:rsidRPr="00A35849">
        <w:rPr>
          <w:rFonts w:ascii="Arial" w:hAnsi="Arial"/>
          <w:szCs w:val="26"/>
          <w:rtl/>
        </w:rPr>
        <w:t>لا سيما فيما يتعلق باستخدام موارد الميزانية؛</w:t>
      </w:r>
    </w:p>
    <w:p w14:paraId="7B6FD0A3" w14:textId="2EF9F771" w:rsidR="00654FAD" w:rsidRPr="00A35849" w:rsidRDefault="00654FAD" w:rsidP="000F4E8F">
      <w:pPr>
        <w:pStyle w:val="WMOBodyText"/>
        <w:keepNext/>
        <w:spacing w:before="200"/>
        <w:textDirection w:val="tbRlV"/>
        <w:rPr>
          <w:lang w:val="ar-SA" w:bidi="en-GB"/>
        </w:rPr>
      </w:pPr>
      <w:r w:rsidRPr="00A35849">
        <w:rPr>
          <w:b/>
          <w:bCs/>
          <w:rtl/>
        </w:rPr>
        <w:t xml:space="preserve">يدعو </w:t>
      </w:r>
      <w:r w:rsidRPr="00A35849">
        <w:rPr>
          <w:rtl/>
        </w:rPr>
        <w:t xml:space="preserve">أعضاء المنظمة </w:t>
      </w:r>
      <w:r w:rsidRPr="00A35849">
        <w:t>(WMO)</w:t>
      </w:r>
      <w:r w:rsidRPr="00A35849">
        <w:rPr>
          <w:rtl/>
        </w:rPr>
        <w:t xml:space="preserve"> إلى النظر في إمكانية المساهمة بموارد طوعية لتعجيل تنفيذ الغايات الطويلة </w:t>
      </w:r>
      <w:r w:rsidR="00B64D67">
        <w:rPr>
          <w:rFonts w:hint="cs"/>
          <w:rtl/>
        </w:rPr>
        <w:t>الأمد</w:t>
      </w:r>
      <w:r w:rsidRPr="00A35849">
        <w:rPr>
          <w:rtl/>
        </w:rPr>
        <w:t xml:space="preserve"> والأهداف الاستراتيجية الواردة في الخطة الاستراتيجية للفترة </w:t>
      </w:r>
      <w:r w:rsidRPr="00A35849">
        <w:t>202</w:t>
      </w:r>
      <w:r>
        <w:t>7</w:t>
      </w:r>
      <w:r w:rsidRPr="00A35849">
        <w:t>-202</w:t>
      </w:r>
      <w:r>
        <w:t>4</w:t>
      </w:r>
      <w:r>
        <w:rPr>
          <w:rtl/>
        </w:rPr>
        <w:t xml:space="preserve"> </w:t>
      </w:r>
      <w:r w:rsidRPr="00A35849">
        <w:rPr>
          <w:rtl/>
        </w:rPr>
        <w:t>و/ أو توسيع نطاقها و/ أو تطويرها.</w:t>
      </w:r>
    </w:p>
    <w:p w14:paraId="2D89F662" w14:textId="77777777" w:rsidR="00D33185" w:rsidRPr="003E4EF4" w:rsidRDefault="00D33185" w:rsidP="000F4E8F">
      <w:pPr>
        <w:pStyle w:val="WMOBodyText"/>
        <w:keepNext/>
        <w:spacing w:before="120"/>
        <w:jc w:val="center"/>
      </w:pPr>
      <w:r w:rsidRPr="003E4EF4">
        <w:rPr>
          <w:rtl/>
        </w:rPr>
        <w:t>ـــــــــــــــــــــــــ</w:t>
      </w:r>
    </w:p>
    <w:p w14:paraId="09B0D664" w14:textId="77777777" w:rsidR="00654FAD" w:rsidRPr="003E4EF4" w:rsidRDefault="00654FAD" w:rsidP="000F4E8F">
      <w:pPr>
        <w:pStyle w:val="WMOBodyText"/>
        <w:spacing w:before="120"/>
      </w:pPr>
      <w:hyperlink w:anchor="_مرفق_مشروع_القرار" w:history="1">
        <w:r w:rsidRPr="003E4EF4">
          <w:rPr>
            <w:rStyle w:val="Hyperlink"/>
            <w:rtl/>
          </w:rPr>
          <w:t>عدد ا</w:t>
        </w:r>
        <w:r w:rsidRPr="003E4EF4">
          <w:rPr>
            <w:rStyle w:val="Hyperlink"/>
            <w:rtl/>
          </w:rPr>
          <w:t>ل</w:t>
        </w:r>
        <w:r w:rsidRPr="003E4EF4">
          <w:rPr>
            <w:rStyle w:val="Hyperlink"/>
            <w:rtl/>
          </w:rPr>
          <w:t xml:space="preserve">مرفقات: </w:t>
        </w:r>
        <w:r w:rsidRPr="003E4EF4">
          <w:rPr>
            <w:rStyle w:val="Hyperlink"/>
          </w:rPr>
          <w:t>1</w:t>
        </w:r>
      </w:hyperlink>
    </w:p>
    <w:p w14:paraId="2CB2F646" w14:textId="01A34D13" w:rsidR="00A97B92" w:rsidRPr="003E4EF4" w:rsidRDefault="00A97B92" w:rsidP="000F4E8F">
      <w:pPr>
        <w:pStyle w:val="WMOBodyText"/>
        <w:spacing w:before="120"/>
      </w:pPr>
      <w:r w:rsidRPr="003E4EF4">
        <w:rPr>
          <w:rtl/>
        </w:rPr>
        <w:t>ـــــــــــــــــــــــــ</w:t>
      </w:r>
    </w:p>
    <w:p w14:paraId="689E9B91" w14:textId="6FA4F34C" w:rsidR="002204FD" w:rsidRPr="00654FAD" w:rsidRDefault="003A3D49" w:rsidP="000F4E8F">
      <w:pPr>
        <w:pStyle w:val="WMONote"/>
        <w:spacing w:before="120"/>
        <w:rPr>
          <w:b w:val="0"/>
          <w:iCs/>
          <w:szCs w:val="22"/>
        </w:rPr>
      </w:pPr>
      <w:r w:rsidRPr="00654FAD">
        <w:rPr>
          <w:b w:val="0"/>
          <w:rtl/>
        </w:rPr>
        <w:t>ملاحظة:</w:t>
      </w:r>
      <w:r w:rsidRPr="00654FAD">
        <w:rPr>
          <w:b w:val="0"/>
          <w:rtl/>
        </w:rPr>
        <w:tab/>
      </w:r>
      <w:r w:rsidR="00654FAD" w:rsidRPr="00654FAD">
        <w:rPr>
          <w:b w:val="0"/>
          <w:rtl/>
        </w:rPr>
        <w:t xml:space="preserve">هذا القرار </w:t>
      </w:r>
      <w:r w:rsidR="00654FAD">
        <w:rPr>
          <w:rFonts w:hint="cs"/>
          <w:b w:val="0"/>
          <w:rtl/>
        </w:rPr>
        <w:t xml:space="preserve">يحل </w:t>
      </w:r>
      <w:r w:rsidR="00654FAD" w:rsidRPr="00654FAD">
        <w:rPr>
          <w:b w:val="0"/>
          <w:rtl/>
        </w:rPr>
        <w:t xml:space="preserve">محل </w:t>
      </w:r>
      <w:hyperlink r:id="rId19" w:anchor="page=35" w:history="1">
        <w:r w:rsidR="00654FAD" w:rsidRPr="00654FAD">
          <w:rPr>
            <w:rStyle w:val="Hyperlink"/>
            <w:b w:val="0"/>
            <w:rtl/>
          </w:rPr>
          <w:t>القرا</w:t>
        </w:r>
        <w:r w:rsidR="00654FAD" w:rsidRPr="00654FAD">
          <w:rPr>
            <w:rStyle w:val="Hyperlink"/>
            <w:b w:val="0"/>
            <w:rtl/>
          </w:rPr>
          <w:t>ر</w:t>
        </w:r>
        <w:r w:rsidR="00654FAD" w:rsidRPr="00654FAD">
          <w:rPr>
            <w:rStyle w:val="Hyperlink"/>
            <w:b w:val="0"/>
            <w:rtl/>
          </w:rPr>
          <w:t xml:space="preserve"> </w:t>
        </w:r>
        <w:r w:rsidR="00654FAD" w:rsidRPr="00654FAD">
          <w:rPr>
            <w:rStyle w:val="Hyperlink"/>
            <w:b w:val="0"/>
          </w:rPr>
          <w:t>2</w:t>
        </w:r>
        <w:r w:rsidR="00654FAD" w:rsidRPr="00654FAD">
          <w:rPr>
            <w:rStyle w:val="Hyperlink"/>
            <w:b w:val="0"/>
            <w:rtl/>
          </w:rPr>
          <w:t xml:space="preserve"> </w:t>
        </w:r>
        <w:r w:rsidR="00654FAD" w:rsidRPr="00654FAD">
          <w:rPr>
            <w:rStyle w:val="Hyperlink"/>
            <w:b w:val="0"/>
          </w:rPr>
          <w:t>(Cg</w:t>
        </w:r>
        <w:r w:rsidR="00654FAD" w:rsidRPr="00654FAD">
          <w:rPr>
            <w:rStyle w:val="Hyperlink"/>
            <w:b w:val="0"/>
          </w:rPr>
          <w:t>-</w:t>
        </w:r>
        <w:r w:rsidR="00654FAD" w:rsidRPr="00654FAD">
          <w:rPr>
            <w:rStyle w:val="Hyperlink"/>
            <w:b w:val="0"/>
          </w:rPr>
          <w:t>18)</w:t>
        </w:r>
      </w:hyperlink>
      <w:r w:rsidR="00654FAD" w:rsidRPr="00654FAD">
        <w:rPr>
          <w:b w:val="0"/>
          <w:rtl/>
        </w:rPr>
        <w:t xml:space="preserve"> - الحد الأقصى </w:t>
      </w:r>
      <w:r w:rsidR="00654FAD" w:rsidRPr="00654FAD">
        <w:rPr>
          <w:rFonts w:hint="cs"/>
          <w:b w:val="0"/>
          <w:rtl/>
        </w:rPr>
        <w:t>للإنفاق</w:t>
      </w:r>
      <w:r w:rsidR="00654FAD" w:rsidRPr="00654FAD">
        <w:rPr>
          <w:b w:val="0"/>
          <w:rtl/>
        </w:rPr>
        <w:t xml:space="preserve"> للفترة المالية الثامنة عشرة </w:t>
      </w:r>
      <w:r w:rsidR="00654FAD" w:rsidRPr="00654FAD">
        <w:rPr>
          <w:b w:val="0"/>
        </w:rPr>
        <w:t>(2023-2020)</w:t>
      </w:r>
      <w:r w:rsidR="00654FAD" w:rsidRPr="00654FAD">
        <w:rPr>
          <w:b w:val="0"/>
          <w:rtl/>
        </w:rPr>
        <w:t>، الذي لن يعُد ساري</w:t>
      </w:r>
      <w:r w:rsidR="009333DA">
        <w:rPr>
          <w:rFonts w:hint="cs"/>
          <w:b w:val="0"/>
          <w:rtl/>
        </w:rPr>
        <w:t xml:space="preserve">اً </w:t>
      </w:r>
      <w:r w:rsidR="00654FAD" w:rsidRPr="00654FAD">
        <w:rPr>
          <w:b w:val="0"/>
          <w:rtl/>
        </w:rPr>
        <w:t xml:space="preserve">اعتباراً من </w:t>
      </w:r>
      <w:r w:rsidR="00654FAD" w:rsidRPr="00654FAD">
        <w:rPr>
          <w:b w:val="0"/>
        </w:rPr>
        <w:t>1</w:t>
      </w:r>
      <w:r w:rsidR="00654FAD" w:rsidRPr="00654FAD">
        <w:rPr>
          <w:b w:val="0"/>
          <w:rtl/>
        </w:rPr>
        <w:t xml:space="preserve"> كانون الثاني/ يناير </w:t>
      </w:r>
      <w:r w:rsidR="00654FAD" w:rsidRPr="00654FAD">
        <w:rPr>
          <w:b w:val="0"/>
        </w:rPr>
        <w:t>2024</w:t>
      </w:r>
      <w:r w:rsidR="00654FAD" w:rsidRPr="00654FAD">
        <w:rPr>
          <w:b w:val="0"/>
          <w:rtl/>
        </w:rPr>
        <w:t>.</w:t>
      </w:r>
      <w:r w:rsidR="002204FD" w:rsidRPr="00654FAD">
        <w:rPr>
          <w:b w:val="0"/>
        </w:rPr>
        <w:br w:type="page"/>
      </w:r>
    </w:p>
    <w:p w14:paraId="27C2F619" w14:textId="3F1FE8B5" w:rsidR="00814CC6" w:rsidRPr="009C7BBA" w:rsidRDefault="00E2094D" w:rsidP="009C7BBA">
      <w:pPr>
        <w:pStyle w:val="WMOHeading2"/>
      </w:pPr>
      <w:bookmarkStart w:id="2" w:name="_Annex_to_draft_3"/>
      <w:bookmarkStart w:id="3" w:name="_مرفق_مشروع_القرار"/>
      <w:bookmarkEnd w:id="2"/>
      <w:bookmarkEnd w:id="3"/>
      <w:r w:rsidRPr="009C7BBA">
        <w:rPr>
          <w:rtl/>
        </w:rPr>
        <w:t xml:space="preserve">مرفق مشروع القرار </w:t>
      </w:r>
      <w:r w:rsidR="00F463FF">
        <w:t>1</w:t>
      </w:r>
      <w:r w:rsidRPr="009C7BBA">
        <w:t>/</w:t>
      </w:r>
      <w:r w:rsidR="00F463FF">
        <w:t>3.1(2)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7D67F08C" w14:textId="351A0DB4" w:rsidR="00814CC6" w:rsidRPr="006E6053" w:rsidRDefault="002F5BE1" w:rsidP="00654FAD">
      <w:pPr>
        <w:pStyle w:val="WMOHeading2"/>
        <w:rPr>
          <w:rFonts w:hint="cs"/>
          <w:b w:val="0"/>
          <w:bCs w:val="0"/>
          <w:rtl/>
        </w:rPr>
      </w:pPr>
      <w:r w:rsidRPr="006E6053">
        <w:rPr>
          <w:rtl/>
        </w:rPr>
        <w:t xml:space="preserve">الحد الأقصى للنفقات </w:t>
      </w:r>
      <w:r>
        <w:rPr>
          <w:rFonts w:hint="cs"/>
          <w:rtl/>
        </w:rPr>
        <w:t xml:space="preserve">في </w:t>
      </w:r>
      <w:r w:rsidR="00654FAD" w:rsidRPr="00654FAD">
        <w:rPr>
          <w:rFonts w:hint="eastAsia"/>
          <w:rtl/>
        </w:rPr>
        <w:t>الفترة</w:t>
      </w:r>
      <w:r w:rsidR="00654FAD" w:rsidRPr="00654FAD">
        <w:rPr>
          <w:rtl/>
        </w:rPr>
        <w:t xml:space="preserve"> </w:t>
      </w:r>
      <w:r w:rsidR="00654FAD" w:rsidRPr="00654FAD">
        <w:t>2027-2024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بحسب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أبواب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الاعتمادات</w:t>
      </w:r>
      <w:r w:rsidR="00654FAD" w:rsidRPr="00654FAD">
        <w:rPr>
          <w:rFonts w:hint="cs"/>
          <w:rtl/>
        </w:rPr>
        <w:t xml:space="preserve"> </w:t>
      </w:r>
      <w:r w:rsidR="00654FAD" w:rsidRPr="00654FAD">
        <w:rPr>
          <w:rtl/>
        </w:rPr>
        <w:br/>
      </w:r>
      <w:r w:rsidR="00654FAD" w:rsidRPr="00E25A26">
        <w:rPr>
          <w:rFonts w:hint="cs"/>
          <w:b w:val="0"/>
          <w:bCs w:val="0"/>
          <w:sz w:val="20"/>
          <w:szCs w:val="26"/>
          <w:rtl/>
        </w:rPr>
        <w:t>(بالفرنك السويسري)</w:t>
      </w:r>
    </w:p>
    <w:tbl>
      <w:tblPr>
        <w:bidiVisual/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412"/>
        <w:gridCol w:w="3227"/>
      </w:tblGrid>
      <w:tr w:rsidR="00654FAD" w:rsidRPr="00187351" w14:paraId="76A75459" w14:textId="77777777" w:rsidTr="00654FAD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6D6BC" w14:textId="5F01B783" w:rsidR="00654FAD" w:rsidRPr="00654FAD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jc w:val="center"/>
              <w:rPr>
                <w:lang w:eastAsia="zh-CN"/>
              </w:rPr>
            </w:pPr>
            <w:r w:rsidRPr="00654FAD">
              <w:rPr>
                <w:rFonts w:ascii="Arial" w:hAnsi="Arial"/>
                <w:szCs w:val="26"/>
                <w:rtl/>
              </w:rPr>
              <w:t>أبواب الاعتمادات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36571" w14:textId="08BB286A" w:rsidR="00654FAD" w:rsidRPr="00654FAD" w:rsidRDefault="00654FAD" w:rsidP="00654FAD">
            <w:pPr>
              <w:tabs>
                <w:tab w:val="left" w:pos="8800"/>
                <w:tab w:val="right" w:pos="9639"/>
              </w:tabs>
              <w:bidi/>
              <w:spacing w:before="60" w:after="60" w:line="320" w:lineRule="exact"/>
              <w:jc w:val="center"/>
              <w:textDirection w:val="tbRlV"/>
              <w:rPr>
                <w:lang w:eastAsia="zh-CN"/>
              </w:rPr>
            </w:pPr>
            <w:r w:rsidRPr="00654FAD">
              <w:rPr>
                <w:rFonts w:ascii="Arial" w:hAnsi="Arial"/>
                <w:szCs w:val="26"/>
                <w:rtl/>
              </w:rPr>
              <w:t>الحد الأقصى للنفقات</w:t>
            </w:r>
            <w:r w:rsidRPr="00654FAD">
              <w:rPr>
                <w:rFonts w:ascii="Arial" w:hAnsi="Arial"/>
                <w:szCs w:val="26"/>
                <w:rtl/>
              </w:rPr>
              <w:br/>
            </w:r>
            <w:r w:rsidRPr="00654FAD">
              <w:rPr>
                <w:rFonts w:ascii="Arial" w:hAnsi="Arial"/>
                <w:szCs w:val="26"/>
              </w:rPr>
              <w:t>2027–2024</w:t>
            </w:r>
          </w:p>
        </w:tc>
      </w:tr>
      <w:tr w:rsidR="00654FAD" w:rsidRPr="00187351" w14:paraId="3142A757" w14:textId="77777777" w:rsidTr="00654FAD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5BD24C" w14:textId="2ED05DED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1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الأول - الغاية الطويلة الأمد </w:t>
            </w:r>
            <w:r w:rsidRPr="00A35849">
              <w:rPr>
                <w:rFonts w:ascii="Arial" w:hAnsi="Arial"/>
                <w:szCs w:val="26"/>
              </w:rPr>
              <w:t>1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9F59BE" w14:textId="7777777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7" w:right="566"/>
              <w:jc w:val="right"/>
              <w:rPr>
                <w:lang w:eastAsia="zh-CN"/>
              </w:rPr>
            </w:pPr>
          </w:p>
        </w:tc>
      </w:tr>
      <w:tr w:rsidR="00654FAD" w:rsidRPr="00187351" w14:paraId="7FAFF97E" w14:textId="77777777" w:rsidTr="00654FAD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51A7BDC" w14:textId="2088313E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2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الثاني - الغاية الطويلة الأمد </w:t>
            </w:r>
            <w:r w:rsidRPr="00A35849">
              <w:rPr>
                <w:rFonts w:ascii="Arial" w:hAnsi="Arial"/>
                <w:szCs w:val="26"/>
              </w:rPr>
              <w:t>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40E9D29" w14:textId="7777777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7" w:right="566"/>
              <w:jc w:val="right"/>
              <w:rPr>
                <w:lang w:eastAsia="zh-CN"/>
              </w:rPr>
            </w:pPr>
          </w:p>
        </w:tc>
      </w:tr>
      <w:tr w:rsidR="00654FAD" w:rsidRPr="00187351" w14:paraId="17F8BBC0" w14:textId="77777777" w:rsidTr="00654FAD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D03618B" w14:textId="610994EC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3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الثالث - الغاية الطويلة الأمد </w:t>
            </w:r>
            <w:r w:rsidRPr="00A35849">
              <w:rPr>
                <w:rFonts w:ascii="Arial" w:hAnsi="Arial"/>
                <w:szCs w:val="26"/>
              </w:rPr>
              <w:t>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5C1D442" w14:textId="7777777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7" w:right="566"/>
              <w:jc w:val="right"/>
              <w:rPr>
                <w:lang w:eastAsia="zh-CN"/>
              </w:rPr>
            </w:pPr>
          </w:p>
        </w:tc>
      </w:tr>
      <w:tr w:rsidR="00654FAD" w:rsidRPr="00187351" w14:paraId="2591EC43" w14:textId="77777777" w:rsidTr="00654FAD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3C476B13" w14:textId="54AAF04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4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الرابع - الغاية الطويلة الأمد </w:t>
            </w:r>
            <w:r w:rsidRPr="00A35849">
              <w:rPr>
                <w:rFonts w:ascii="Arial" w:hAnsi="Arial"/>
                <w:szCs w:val="26"/>
              </w:rPr>
              <w:t>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1AE385D5" w14:textId="7777777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7" w:right="566"/>
              <w:jc w:val="right"/>
              <w:rPr>
                <w:lang w:eastAsia="zh-CN"/>
              </w:rPr>
            </w:pPr>
          </w:p>
        </w:tc>
      </w:tr>
      <w:tr w:rsidR="00654FAD" w:rsidRPr="00187351" w14:paraId="6C9BF924" w14:textId="77777777" w:rsidTr="00654FAD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A217C70" w14:textId="2DE9A2C8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5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الخامس - الغاية الطويلة الأمد </w:t>
            </w:r>
            <w:r w:rsidRPr="00A35849">
              <w:rPr>
                <w:rFonts w:ascii="Arial" w:hAnsi="Arial"/>
                <w:szCs w:val="26"/>
              </w:rPr>
              <w:t>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1AFB413" w14:textId="7777777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7" w:right="566"/>
              <w:jc w:val="right"/>
              <w:rPr>
                <w:lang w:eastAsia="zh-CN"/>
              </w:rPr>
            </w:pPr>
          </w:p>
        </w:tc>
      </w:tr>
      <w:tr w:rsidR="00654FAD" w:rsidRPr="00187351" w14:paraId="76DB3D16" w14:textId="77777777" w:rsidTr="00654FAD">
        <w:tc>
          <w:tcPr>
            <w:tcW w:w="3326" w:type="pct"/>
            <w:shd w:val="clear" w:color="auto" w:fill="FFFFFF" w:themeFill="background1"/>
            <w:vAlign w:val="center"/>
          </w:tcPr>
          <w:p w14:paraId="36B1DBC8" w14:textId="3A68E6E1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6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>الباب السادس - أجهزة تقرير السياسات، والإدارة التنفيذية، والرقابة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60494B51" w14:textId="7777777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7" w:right="566"/>
              <w:jc w:val="right"/>
              <w:rPr>
                <w:lang w:eastAsia="zh-CN"/>
              </w:rPr>
            </w:pPr>
          </w:p>
        </w:tc>
      </w:tr>
      <w:tr w:rsidR="00654FAD" w:rsidRPr="00187351" w14:paraId="6FE0DB07" w14:textId="77777777" w:rsidTr="00654FAD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36CF4" w14:textId="5F4AD7B3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7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>الباب السابع - خدمات اللغات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79F24" w14:textId="7777777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7" w:right="566"/>
              <w:jc w:val="right"/>
              <w:rPr>
                <w:lang w:eastAsia="zh-CN"/>
              </w:rPr>
            </w:pPr>
          </w:p>
        </w:tc>
      </w:tr>
      <w:tr w:rsidR="00654FAD" w:rsidRPr="00187351" w14:paraId="380F23D3" w14:textId="77777777" w:rsidTr="00654FAD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892A" w14:textId="2FD5F586" w:rsidR="00654FAD" w:rsidRPr="00187351" w:rsidRDefault="00CA136C" w:rsidP="00654FAD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  <w:rtl/>
              </w:rPr>
              <w:t xml:space="preserve">إجمالي </w:t>
            </w:r>
            <w:r w:rsidR="00654FAD" w:rsidRPr="00A35849">
              <w:rPr>
                <w:rFonts w:ascii="Arial" w:hAnsi="Arial"/>
                <w:szCs w:val="26"/>
                <w:rtl/>
              </w:rPr>
              <w:t xml:space="preserve">الحد الأقصى </w:t>
            </w:r>
            <w:r w:rsidR="00654FAD" w:rsidRPr="00A35849">
              <w:rPr>
                <w:rFonts w:ascii="Arial" w:hAnsi="Arial" w:hint="cs"/>
                <w:szCs w:val="26"/>
                <w:rtl/>
              </w:rPr>
              <w:t>للنفقا</w:t>
            </w:r>
            <w:r w:rsidR="00654FAD" w:rsidRPr="00A35849">
              <w:rPr>
                <w:rFonts w:ascii="Arial" w:hAnsi="Arial" w:hint="eastAsia"/>
                <w:szCs w:val="26"/>
                <w:rtl/>
              </w:rPr>
              <w:t>ت</w:t>
            </w:r>
            <w:r w:rsidR="00654FAD" w:rsidRPr="00A35849">
              <w:rPr>
                <w:rFonts w:ascii="Arial" w:hAnsi="Arial"/>
                <w:szCs w:val="26"/>
                <w:rtl/>
                <w:lang w:bidi="ar-EG"/>
              </w:rPr>
              <w:t>: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DE035" w14:textId="77777777" w:rsidR="00654FAD" w:rsidRPr="00187351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7" w:right="566"/>
              <w:jc w:val="right"/>
              <w:rPr>
                <w:lang w:eastAsia="zh-CN"/>
              </w:rPr>
            </w:pPr>
            <w:r w:rsidRPr="00187351">
              <w:rPr>
                <w:lang w:eastAsia="zh-CN"/>
              </w:rPr>
              <w:t xml:space="preserve">XXX </w:t>
            </w:r>
            <w:proofErr w:type="spellStart"/>
            <w:r w:rsidRPr="00187351">
              <w:rPr>
                <w:lang w:eastAsia="zh-CN"/>
              </w:rPr>
              <w:t>XXX</w:t>
            </w:r>
            <w:proofErr w:type="spellEnd"/>
            <w:r w:rsidRPr="00187351">
              <w:rPr>
                <w:lang w:eastAsia="zh-CN"/>
              </w:rPr>
              <w:t xml:space="preserve"> </w:t>
            </w:r>
            <w:proofErr w:type="spellStart"/>
            <w:r w:rsidRPr="00187351">
              <w:rPr>
                <w:lang w:eastAsia="zh-CN"/>
              </w:rPr>
              <w:t>XXX</w:t>
            </w:r>
            <w:proofErr w:type="spellEnd"/>
          </w:p>
        </w:tc>
      </w:tr>
    </w:tbl>
    <w:p w14:paraId="6757A5CA" w14:textId="77777777" w:rsidR="002204FD" w:rsidRPr="003E4EF4" w:rsidRDefault="005F2C18" w:rsidP="003C79F7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2204FD" w:rsidRPr="003E4EF4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BC53" w14:textId="77777777" w:rsidR="00222FEF" w:rsidRDefault="00222FEF">
      <w:r>
        <w:separator/>
      </w:r>
    </w:p>
    <w:p w14:paraId="4A509C0F" w14:textId="77777777" w:rsidR="00222FEF" w:rsidRDefault="00222FEF"/>
    <w:p w14:paraId="117FD879" w14:textId="77777777" w:rsidR="00222FEF" w:rsidRDefault="00222FEF"/>
  </w:endnote>
  <w:endnote w:type="continuationSeparator" w:id="0">
    <w:p w14:paraId="526DF9FC" w14:textId="77777777" w:rsidR="00222FEF" w:rsidRDefault="00222FEF">
      <w:r>
        <w:continuationSeparator/>
      </w:r>
    </w:p>
    <w:p w14:paraId="601C1A07" w14:textId="77777777" w:rsidR="00222FEF" w:rsidRDefault="00222FEF"/>
    <w:p w14:paraId="311F6472" w14:textId="77777777" w:rsidR="00222FEF" w:rsidRDefault="00222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7FEE" w14:textId="77777777" w:rsidR="00222FEF" w:rsidRDefault="00222FEF" w:rsidP="00F82F58">
      <w:pPr>
        <w:bidi/>
      </w:pPr>
      <w:r>
        <w:separator/>
      </w:r>
    </w:p>
  </w:footnote>
  <w:footnote w:type="continuationSeparator" w:id="0">
    <w:p w14:paraId="6AC463DF" w14:textId="77777777" w:rsidR="00222FEF" w:rsidRDefault="00222FEF">
      <w:r>
        <w:continuationSeparator/>
      </w:r>
    </w:p>
    <w:p w14:paraId="0B38460B" w14:textId="77777777" w:rsidR="00222FEF" w:rsidRDefault="00222FEF"/>
    <w:p w14:paraId="08E3DA5C" w14:textId="77777777" w:rsidR="00222FEF" w:rsidRDefault="00222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E437" w14:textId="0AC87B24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1064CC">
      <w:rPr>
        <w:rFonts w:ascii="Arial" w:hAnsi="Arial"/>
        <w:szCs w:val="26"/>
        <w:lang w:val="en-US"/>
      </w:rPr>
      <w:t>3.1(2)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C9AF629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EF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4E8F"/>
    <w:rsid w:val="000F5AC6"/>
    <w:rsid w:val="000F5E49"/>
    <w:rsid w:val="000F7A87"/>
    <w:rsid w:val="00105D2E"/>
    <w:rsid w:val="001064CC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2FEF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5BE1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005F"/>
    <w:rsid w:val="00394A05"/>
    <w:rsid w:val="00395573"/>
    <w:rsid w:val="003966A7"/>
    <w:rsid w:val="00397770"/>
    <w:rsid w:val="00397880"/>
    <w:rsid w:val="003A307F"/>
    <w:rsid w:val="003A3D49"/>
    <w:rsid w:val="003A3F71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2C3C"/>
    <w:rsid w:val="0059305D"/>
    <w:rsid w:val="00594055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54FAD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6053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0763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39A5"/>
    <w:rsid w:val="008E1E4A"/>
    <w:rsid w:val="008E5E72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3DA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3BA1"/>
    <w:rsid w:val="00B43B16"/>
    <w:rsid w:val="00B447C0"/>
    <w:rsid w:val="00B548A2"/>
    <w:rsid w:val="00B55C76"/>
    <w:rsid w:val="00B56934"/>
    <w:rsid w:val="00B61DA5"/>
    <w:rsid w:val="00B62F03"/>
    <w:rsid w:val="00B63029"/>
    <w:rsid w:val="00B64D67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136C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CF5368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5B34"/>
    <w:rsid w:val="00DC66F0"/>
    <w:rsid w:val="00DD3A65"/>
    <w:rsid w:val="00DD62C6"/>
    <w:rsid w:val="00DE2F56"/>
    <w:rsid w:val="00DE6578"/>
    <w:rsid w:val="00DE7137"/>
    <w:rsid w:val="00DF3196"/>
    <w:rsid w:val="00E00498"/>
    <w:rsid w:val="00E14ADB"/>
    <w:rsid w:val="00E2094D"/>
    <w:rsid w:val="00E25A26"/>
    <w:rsid w:val="00E2617A"/>
    <w:rsid w:val="00E31CD4"/>
    <w:rsid w:val="00E3525B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63FF"/>
    <w:rsid w:val="00F474C9"/>
    <w:rsid w:val="00F54EA3"/>
    <w:rsid w:val="00F61675"/>
    <w:rsid w:val="00F660C6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15CF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74BF0"/>
  <w15:docId w15:val="{3F704C87-2773-471F-9B78-6F1C0A4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customStyle="1" w:styleId="WMOResList1">
    <w:name w:val="WMO_ResList1"/>
    <w:basedOn w:val="Normal"/>
    <w:rsid w:val="00654FAD"/>
    <w:pPr>
      <w:tabs>
        <w:tab w:val="clear" w:pos="1134"/>
        <w:tab w:val="left" w:pos="567"/>
      </w:tabs>
      <w:spacing w:before="240"/>
      <w:ind w:left="567" w:hanging="567"/>
      <w:jc w:val="left"/>
    </w:pPr>
    <w:rPr>
      <w:rFonts w:ascii="Times New Roman" w:eastAsia="MS Mincho" w:hAnsi="Times New Roman" w:cs="Simplified Arabic" w:hint="cs"/>
      <w:szCs w:val="3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0" TargetMode="External"/><Relationship Id="rId18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17" Type="http://schemas.openxmlformats.org/officeDocument/2006/relationships/hyperlink" Target="https://meetings.wmo.int/Cg-19/InformationDocuments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3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562ED122-175B-4D51-BC41-DD9F71BA48EF%7d&amp;file=EC-76-d05-MAXIMUM-EXPENDITURES-2024-2027-approved_ar.docx&amp;action=defaul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2565463F-7AC1-40A3-BFF1-E159D42826C3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13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4827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2023-05-02T07:25:00Z</dcterms:created>
  <dcterms:modified xsi:type="dcterms:W3CDTF">2023-05-02T07:25:00Z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